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606" w:rsidRPr="005C6CDD" w:rsidRDefault="000A567A" w:rsidP="00552606">
      <w:pPr>
        <w:adjustRightInd w:val="0"/>
        <w:spacing w:line="440" w:lineRule="exact"/>
        <w:jc w:val="center"/>
        <w:rPr>
          <w:rFonts w:ascii="黑体" w:eastAsia="黑体" w:hAnsi="黑体" w:cs="Arial"/>
          <w:b/>
          <w:bCs/>
          <w:color w:val="000000"/>
          <w:kern w:val="36"/>
          <w:sz w:val="32"/>
          <w:szCs w:val="24"/>
        </w:rPr>
      </w:pPr>
      <w:r w:rsidRPr="005C6CDD">
        <w:rPr>
          <w:rFonts w:ascii="黑体" w:eastAsia="黑体" w:hAnsi="黑体" w:cs="Arial"/>
          <w:b/>
          <w:bCs/>
          <w:color w:val="000000"/>
          <w:kern w:val="36"/>
          <w:sz w:val="32"/>
          <w:szCs w:val="24"/>
        </w:rPr>
        <w:t>关于举办第十</w:t>
      </w:r>
      <w:r w:rsidRPr="005C6CDD">
        <w:rPr>
          <w:rFonts w:ascii="黑体" w:eastAsia="黑体" w:hAnsi="黑体" w:cs="Arial" w:hint="eastAsia"/>
          <w:b/>
          <w:bCs/>
          <w:color w:val="000000"/>
          <w:kern w:val="36"/>
          <w:sz w:val="32"/>
          <w:szCs w:val="24"/>
        </w:rPr>
        <w:t>七</w:t>
      </w:r>
      <w:r w:rsidRPr="005C6CDD">
        <w:rPr>
          <w:rFonts w:ascii="黑体" w:eastAsia="黑体" w:hAnsi="黑体" w:cs="Arial"/>
          <w:b/>
          <w:bCs/>
          <w:color w:val="000000"/>
          <w:kern w:val="36"/>
          <w:sz w:val="32"/>
          <w:szCs w:val="24"/>
        </w:rPr>
        <w:t>届</w:t>
      </w:r>
      <w:r w:rsidR="00552606" w:rsidRPr="005C6CDD">
        <w:rPr>
          <w:rFonts w:ascii="黑体" w:eastAsia="黑体" w:hAnsi="黑体" w:cs="Arial"/>
          <w:b/>
          <w:bCs/>
          <w:color w:val="000000"/>
          <w:kern w:val="36"/>
          <w:sz w:val="32"/>
          <w:szCs w:val="24"/>
        </w:rPr>
        <w:t xml:space="preserve"> </w:t>
      </w:r>
      <w:r w:rsidRPr="005C6CDD">
        <w:rPr>
          <w:rFonts w:ascii="黑体" w:eastAsia="黑体" w:hAnsi="黑体" w:cs="Arial"/>
          <w:b/>
          <w:bCs/>
          <w:color w:val="000000"/>
          <w:kern w:val="36"/>
          <w:sz w:val="32"/>
          <w:szCs w:val="24"/>
        </w:rPr>
        <w:t>“挑战杯”全国大学生课外学术科技作品竞赛</w:t>
      </w:r>
    </w:p>
    <w:p w:rsidR="009819D0" w:rsidRPr="005C6CDD" w:rsidRDefault="000A567A" w:rsidP="00552606">
      <w:pPr>
        <w:adjustRightInd w:val="0"/>
        <w:spacing w:line="440" w:lineRule="exact"/>
        <w:jc w:val="center"/>
        <w:rPr>
          <w:rFonts w:ascii="黑体" w:eastAsia="黑体" w:hAnsi="黑体" w:cs="Arial"/>
          <w:b/>
          <w:bCs/>
          <w:color w:val="000000"/>
          <w:kern w:val="36"/>
          <w:sz w:val="32"/>
          <w:szCs w:val="24"/>
        </w:rPr>
      </w:pPr>
      <w:r w:rsidRPr="005C6CDD">
        <w:rPr>
          <w:rFonts w:ascii="黑体" w:eastAsia="黑体" w:hAnsi="黑体" w:cs="Arial"/>
          <w:b/>
          <w:bCs/>
          <w:color w:val="000000"/>
          <w:kern w:val="36"/>
          <w:sz w:val="32"/>
          <w:szCs w:val="24"/>
        </w:rPr>
        <w:t>校内选拔赛的通知</w:t>
      </w:r>
    </w:p>
    <w:p w:rsidR="005C6CDD" w:rsidRDefault="005C6CDD" w:rsidP="005C6CDD">
      <w:pPr>
        <w:adjustRightInd w:val="0"/>
        <w:spacing w:line="520" w:lineRule="exact"/>
        <w:rPr>
          <w:rFonts w:ascii="仿宋" w:eastAsia="仿宋" w:hAnsi="仿宋" w:cs="Arial"/>
          <w:b/>
          <w:bCs/>
          <w:color w:val="000000"/>
          <w:kern w:val="36"/>
          <w:sz w:val="28"/>
          <w:szCs w:val="28"/>
        </w:rPr>
      </w:pPr>
    </w:p>
    <w:p w:rsidR="000A567A" w:rsidRPr="005C6CDD" w:rsidRDefault="000A567A" w:rsidP="005C6CDD">
      <w:pPr>
        <w:adjustRightInd w:val="0"/>
        <w:spacing w:line="520" w:lineRule="exact"/>
        <w:rPr>
          <w:rFonts w:ascii="仿宋" w:eastAsia="仿宋" w:hAnsi="仿宋" w:cs="Arial"/>
          <w:b/>
          <w:bCs/>
          <w:color w:val="000000"/>
          <w:kern w:val="36"/>
          <w:sz w:val="28"/>
          <w:szCs w:val="28"/>
        </w:rPr>
      </w:pPr>
      <w:r w:rsidRPr="005C6CDD">
        <w:rPr>
          <w:rFonts w:ascii="仿宋" w:eastAsia="仿宋" w:hAnsi="仿宋" w:cs="Arial" w:hint="eastAsia"/>
          <w:b/>
          <w:bCs/>
          <w:color w:val="000000"/>
          <w:kern w:val="36"/>
          <w:sz w:val="28"/>
          <w:szCs w:val="28"/>
        </w:rPr>
        <w:t>各学院团委、各学生科技组织：</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“挑战杯”全国大学生课外学术科技作品竞赛是由共青团中央、中国科协、教育部、全国学联主办的一项具有导向性、示范性</w:t>
      </w:r>
      <w:r w:rsidR="00552606" w:rsidRPr="005C6CDD">
        <w:rPr>
          <w:rFonts w:ascii="仿宋" w:eastAsia="仿宋" w:hAnsi="仿宋" w:cs="Arial" w:hint="eastAsia"/>
          <w:color w:val="000000"/>
          <w:sz w:val="28"/>
          <w:szCs w:val="28"/>
        </w:rPr>
        <w:t>、</w:t>
      </w:r>
      <w:r w:rsidRPr="005C6CDD">
        <w:rPr>
          <w:rFonts w:ascii="仿宋" w:eastAsia="仿宋" w:hAnsi="仿宋" w:cs="Arial" w:hint="eastAsia"/>
          <w:color w:val="000000"/>
          <w:sz w:val="28"/>
          <w:szCs w:val="28"/>
        </w:rPr>
        <w:t>群众性的全国竞赛活动，被誉为中国大学生学术科技的“奥林匹克”。为使广大学生提高创新意识，增强科研能力，营造校园科技创新文化氛围，更好的备战第十七届“挑战杯”</w:t>
      </w:r>
      <w:r w:rsidRPr="005C6CDD">
        <w:rPr>
          <w:rFonts w:ascii="仿宋" w:eastAsia="仿宋" w:hAnsi="仿宋" w:cs="Arial"/>
          <w:color w:val="000000"/>
          <w:sz w:val="28"/>
          <w:szCs w:val="28"/>
        </w:rPr>
        <w:t xml:space="preserve"> 全国大学生课外学术科技作品竞赛</w:t>
      </w:r>
      <w:r w:rsidRPr="005C6CDD">
        <w:rPr>
          <w:rFonts w:ascii="仿宋" w:eastAsia="仿宋" w:hAnsi="仿宋" w:cs="Arial" w:hint="eastAsia"/>
          <w:color w:val="000000"/>
          <w:sz w:val="28"/>
          <w:szCs w:val="28"/>
        </w:rPr>
        <w:t>，现决定举办南京航空航天大学第十七届“挑战杯”全国大学生课外学术科技作品竞赛校内选拔赛，具体通知如下：</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b/>
          <w:color w:val="000000"/>
          <w:sz w:val="28"/>
          <w:szCs w:val="28"/>
        </w:rPr>
      </w:pPr>
      <w:r w:rsidRPr="005C6CDD">
        <w:rPr>
          <w:rFonts w:ascii="仿宋" w:eastAsia="仿宋" w:hAnsi="仿宋" w:cs="Arial" w:hint="eastAsia"/>
          <w:b/>
          <w:color w:val="000000"/>
          <w:sz w:val="28"/>
          <w:szCs w:val="28"/>
        </w:rPr>
        <w:t>一、竞赛目的与意义</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引导和激励我校学生崇尚科学、追求真理、勤奋学习、锐意创新、迎接挑战的精神，提高学生的创新品质和实践能力，促进我校学生课外学术科技的文化氛围，发现和培养一批在学术科技上有作为、有潜力的优秀人才，促进我校学生科技创新的深入发展，为</w:t>
      </w:r>
      <w:r w:rsidRPr="005C6CDD">
        <w:rPr>
          <w:rFonts w:ascii="仿宋" w:eastAsia="仿宋" w:hAnsi="仿宋" w:cs="Arial"/>
          <w:color w:val="000000"/>
          <w:sz w:val="28"/>
          <w:szCs w:val="28"/>
        </w:rPr>
        <w:t>为实现中华民族伟大复兴而</w:t>
      </w:r>
      <w:r w:rsidRPr="005C6CDD">
        <w:rPr>
          <w:rFonts w:ascii="仿宋" w:eastAsia="仿宋" w:hAnsi="仿宋" w:cs="Arial" w:hint="eastAsia"/>
          <w:color w:val="000000"/>
          <w:sz w:val="28"/>
          <w:szCs w:val="28"/>
        </w:rPr>
        <w:t>贡献力量。</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b/>
          <w:color w:val="000000"/>
          <w:sz w:val="28"/>
          <w:szCs w:val="28"/>
        </w:rPr>
      </w:pPr>
      <w:r w:rsidRPr="005C6CDD">
        <w:rPr>
          <w:rFonts w:ascii="仿宋" w:eastAsia="仿宋" w:hAnsi="仿宋" w:cs="Arial" w:hint="eastAsia"/>
          <w:b/>
          <w:color w:val="000000"/>
          <w:sz w:val="28"/>
          <w:szCs w:val="28"/>
        </w:rPr>
        <w:t>二、竞赛宗旨</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崇尚科学、追求真知、勤奋学习、锐意创新、迎接挑战</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b/>
          <w:color w:val="000000"/>
          <w:sz w:val="28"/>
          <w:szCs w:val="28"/>
        </w:rPr>
      </w:pPr>
      <w:r w:rsidRPr="005C6CDD">
        <w:rPr>
          <w:rFonts w:ascii="仿宋" w:eastAsia="仿宋" w:hAnsi="仿宋" w:cs="Arial" w:hint="eastAsia"/>
          <w:b/>
          <w:color w:val="000000"/>
          <w:sz w:val="28"/>
          <w:szCs w:val="28"/>
        </w:rPr>
        <w:t>三、竞赛组织</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主办单位：校团委、教务处、研究生院、科研院</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b/>
          <w:color w:val="000000"/>
          <w:sz w:val="28"/>
          <w:szCs w:val="28"/>
        </w:rPr>
      </w:pPr>
      <w:r w:rsidRPr="005C6CDD">
        <w:rPr>
          <w:rFonts w:ascii="仿宋" w:eastAsia="仿宋" w:hAnsi="仿宋" w:cs="Arial" w:hint="eastAsia"/>
          <w:b/>
          <w:color w:val="000000"/>
          <w:sz w:val="28"/>
          <w:szCs w:val="28"/>
        </w:rPr>
        <w:t>四、竞赛细则</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color w:val="000000"/>
          <w:sz w:val="28"/>
          <w:szCs w:val="28"/>
        </w:rPr>
      </w:pPr>
      <w:r w:rsidRPr="005C6CDD">
        <w:rPr>
          <w:rFonts w:ascii="仿宋" w:eastAsia="仿宋" w:hAnsi="仿宋" w:cs="Arial" w:hint="eastAsia"/>
          <w:color w:val="000000"/>
          <w:sz w:val="28"/>
          <w:szCs w:val="28"/>
        </w:rPr>
        <w:t>1.竞赛时间</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20</w:t>
      </w:r>
      <w:r w:rsidRPr="005C6CDD">
        <w:rPr>
          <w:rFonts w:ascii="仿宋" w:eastAsia="仿宋" w:hAnsi="仿宋" w:cs="Arial"/>
          <w:color w:val="000000"/>
          <w:sz w:val="28"/>
          <w:szCs w:val="28"/>
        </w:rPr>
        <w:t>20</w:t>
      </w:r>
      <w:r w:rsidRPr="005C6CDD">
        <w:rPr>
          <w:rFonts w:ascii="仿宋" w:eastAsia="仿宋" w:hAnsi="仿宋" w:cs="Arial" w:hint="eastAsia"/>
          <w:color w:val="000000"/>
          <w:sz w:val="28"/>
          <w:szCs w:val="28"/>
        </w:rPr>
        <w:t>年1</w:t>
      </w:r>
      <w:r w:rsidRPr="005C6CDD">
        <w:rPr>
          <w:rFonts w:ascii="仿宋" w:eastAsia="仿宋" w:hAnsi="仿宋" w:cs="Arial"/>
          <w:color w:val="000000"/>
          <w:sz w:val="28"/>
          <w:szCs w:val="28"/>
        </w:rPr>
        <w:t>0</w:t>
      </w:r>
      <w:r w:rsidRPr="005C6CDD">
        <w:rPr>
          <w:rFonts w:ascii="仿宋" w:eastAsia="仿宋" w:hAnsi="仿宋" w:cs="Arial" w:hint="eastAsia"/>
          <w:color w:val="000000"/>
          <w:sz w:val="28"/>
          <w:szCs w:val="28"/>
        </w:rPr>
        <w:t>月-20</w:t>
      </w:r>
      <w:r w:rsidRPr="005C6CDD">
        <w:rPr>
          <w:rFonts w:ascii="仿宋" w:eastAsia="仿宋" w:hAnsi="仿宋" w:cs="Arial"/>
          <w:color w:val="000000"/>
          <w:sz w:val="28"/>
          <w:szCs w:val="28"/>
        </w:rPr>
        <w:t>21</w:t>
      </w:r>
      <w:r w:rsidRPr="005C6CDD">
        <w:rPr>
          <w:rFonts w:ascii="仿宋" w:eastAsia="仿宋" w:hAnsi="仿宋" w:cs="Arial" w:hint="eastAsia"/>
          <w:color w:val="000000"/>
          <w:sz w:val="28"/>
          <w:szCs w:val="28"/>
        </w:rPr>
        <w:t>年4月</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color w:val="000000"/>
          <w:sz w:val="28"/>
          <w:szCs w:val="28"/>
        </w:rPr>
      </w:pPr>
      <w:r w:rsidRPr="005C6CDD">
        <w:rPr>
          <w:rFonts w:ascii="仿宋" w:eastAsia="仿宋" w:hAnsi="仿宋" w:cs="Arial" w:hint="eastAsia"/>
          <w:color w:val="000000"/>
          <w:sz w:val="28"/>
          <w:szCs w:val="28"/>
        </w:rPr>
        <w:t>2.参赛对象</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lastRenderedPageBreak/>
        <w:t>南京航空航天大学在籍全日制本科生</w:t>
      </w:r>
      <w:r w:rsidR="00043E53" w:rsidRPr="005C6CDD">
        <w:rPr>
          <w:rFonts w:ascii="仿宋" w:eastAsia="仿宋" w:hAnsi="仿宋" w:cs="Arial" w:hint="eastAsia"/>
          <w:color w:val="000000"/>
          <w:sz w:val="28"/>
          <w:szCs w:val="28"/>
        </w:rPr>
        <w:t>和一、二年级</w:t>
      </w:r>
      <w:r w:rsidRPr="005C6CDD">
        <w:rPr>
          <w:rFonts w:ascii="仿宋" w:eastAsia="仿宋" w:hAnsi="仿宋" w:cs="Arial" w:hint="eastAsia"/>
          <w:color w:val="000000"/>
          <w:sz w:val="28"/>
          <w:szCs w:val="28"/>
        </w:rPr>
        <w:t>硕士研究生（不含在职研究生）。</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color w:val="000000"/>
          <w:sz w:val="28"/>
          <w:szCs w:val="28"/>
        </w:rPr>
      </w:pPr>
      <w:r w:rsidRPr="005C6CDD">
        <w:rPr>
          <w:rFonts w:ascii="仿宋" w:eastAsia="仿宋" w:hAnsi="仿宋" w:cs="Arial" w:hint="eastAsia"/>
          <w:color w:val="000000"/>
          <w:sz w:val="28"/>
          <w:szCs w:val="28"/>
        </w:rPr>
        <w:t>3.组队</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由学生自主组成优势互补的团队参加，团队人数不得超过</w:t>
      </w:r>
      <w:r w:rsidRPr="005C6CDD">
        <w:rPr>
          <w:rFonts w:ascii="仿宋" w:eastAsia="仿宋" w:hAnsi="仿宋" w:cs="Arial"/>
          <w:color w:val="000000"/>
          <w:sz w:val="28"/>
          <w:szCs w:val="28"/>
        </w:rPr>
        <w:t>5</w:t>
      </w:r>
      <w:r w:rsidRPr="005C6CDD">
        <w:rPr>
          <w:rFonts w:ascii="仿宋" w:eastAsia="仿宋" w:hAnsi="仿宋" w:cs="Arial" w:hint="eastAsia"/>
          <w:color w:val="000000"/>
          <w:sz w:val="28"/>
          <w:szCs w:val="28"/>
        </w:rPr>
        <w:t>人，其中主力队员</w:t>
      </w:r>
      <w:r w:rsidRPr="005C6CDD">
        <w:rPr>
          <w:rFonts w:ascii="仿宋" w:eastAsia="仿宋" w:hAnsi="仿宋" w:cs="Arial"/>
          <w:color w:val="000000"/>
          <w:sz w:val="28"/>
          <w:szCs w:val="28"/>
        </w:rPr>
        <w:t>2</w:t>
      </w:r>
      <w:r w:rsidRPr="005C6CDD">
        <w:rPr>
          <w:rFonts w:ascii="仿宋" w:eastAsia="仿宋" w:hAnsi="仿宋" w:cs="Arial" w:hint="eastAsia"/>
          <w:color w:val="000000"/>
          <w:sz w:val="28"/>
          <w:szCs w:val="28"/>
        </w:rPr>
        <w:t>名。由不同学历的学生组队，按最高学历划分组别。每个团队可聘请1</w:t>
      </w:r>
      <w:r w:rsidR="00332BDB" w:rsidRPr="005C6CDD">
        <w:rPr>
          <w:rFonts w:ascii="仿宋" w:eastAsia="仿宋" w:hAnsi="仿宋" w:cs="Arial" w:hint="eastAsia"/>
          <w:color w:val="000000"/>
          <w:sz w:val="28"/>
          <w:szCs w:val="28"/>
        </w:rPr>
        <w:t>-</w:t>
      </w:r>
      <w:r w:rsidR="00332BDB" w:rsidRPr="005C6CDD">
        <w:rPr>
          <w:rFonts w:ascii="仿宋" w:eastAsia="仿宋" w:hAnsi="仿宋" w:cs="Arial"/>
          <w:color w:val="000000"/>
          <w:sz w:val="28"/>
          <w:szCs w:val="28"/>
        </w:rPr>
        <w:t>2</w:t>
      </w:r>
      <w:r w:rsidRPr="005C6CDD">
        <w:rPr>
          <w:rFonts w:ascii="仿宋" w:eastAsia="仿宋" w:hAnsi="仿宋" w:cs="Arial" w:hint="eastAsia"/>
          <w:color w:val="000000"/>
          <w:sz w:val="28"/>
          <w:szCs w:val="28"/>
        </w:rPr>
        <w:t>名指导老师。</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color w:val="000000"/>
          <w:sz w:val="28"/>
          <w:szCs w:val="28"/>
        </w:rPr>
      </w:pPr>
      <w:r w:rsidRPr="005C6CDD">
        <w:rPr>
          <w:rFonts w:ascii="仿宋" w:eastAsia="仿宋" w:hAnsi="仿宋" w:cs="Arial" w:hint="eastAsia"/>
          <w:color w:val="000000"/>
          <w:sz w:val="28"/>
          <w:szCs w:val="28"/>
        </w:rPr>
        <w:t>4.竞赛内容</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参赛课题必须要有现实意义，符合社会需求，应多关注社会、民生等热点问题。竞赛内容分为三个方面：</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（1）自然科学类学术论文</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自然科学类学术论文主要是涉及机械与控制、信息技术、数理、生命科学及能源化工等方面的研究成果论文。自然科学论文的作者仅限本科生，研究生和博士生的作品不在此列。</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（2）哲学社会科学类社会调查报告和学术论文</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哲学社会科学类社会调查报告和学术论文限定在哲学、经济、社会、法律、教育、管理六个学科内。</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（3）科技发明制作</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科技发明制作类分为A、B两类：</w:t>
      </w:r>
      <w:r w:rsidR="00646CB1" w:rsidRPr="005C6CDD">
        <w:rPr>
          <w:rFonts w:ascii="仿宋" w:eastAsia="仿宋" w:hAnsi="仿宋" w:cs="Arial" w:hint="eastAsia"/>
          <w:color w:val="000000"/>
          <w:sz w:val="28"/>
          <w:szCs w:val="28"/>
        </w:rPr>
        <w:t>A类指科技含量较高、制作投入较大的作品；B类指制作投入较小，对生产技术或社会生活带来便利的小发明、小制作。</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color w:val="000000"/>
          <w:sz w:val="28"/>
          <w:szCs w:val="28"/>
        </w:rPr>
      </w:pPr>
      <w:r w:rsidRPr="005C6CDD">
        <w:rPr>
          <w:rFonts w:ascii="仿宋" w:eastAsia="仿宋" w:hAnsi="仿宋" w:cs="Arial" w:hint="eastAsia"/>
          <w:color w:val="000000"/>
          <w:sz w:val="28"/>
          <w:szCs w:val="28"/>
        </w:rPr>
        <w:t>5.参赛要求</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（1）参赛作品可以是近年来我校学生完成的课外学术科技或社会实践活动成果，例如参加大学生创新训练计划项目所取得的成果。</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（2）参赛作品可分为个人和集体申报作品。个人申报作品的，申报者必须承担作品60%以上的研究工作，作品鉴定证书、专利证书及发表的有关作品上的署名均为第一作者，合作者必须是学生且不得</w:t>
      </w:r>
      <w:r w:rsidRPr="005C6CDD">
        <w:rPr>
          <w:rFonts w:ascii="仿宋" w:eastAsia="仿宋" w:hAnsi="仿宋" w:cs="Arial" w:hint="eastAsia"/>
          <w:color w:val="000000"/>
          <w:sz w:val="28"/>
          <w:szCs w:val="28"/>
        </w:rPr>
        <w:lastRenderedPageBreak/>
        <w:t>超过两人；凡作者超过三人的项目或作者不超过三人但无法区分第一作者的项目，均须申报集体作品。申报集体作品除填写集体作品名称外，还要注明一位同学为集体项目的代表，集体作者必须均是学生。参赛作品的指导教师原则上自己聘请。</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（3）毕业设计和课程设计（论文）、学年论文和学位论文、国际竞赛上获奖的作品、获国家级奖励成果等不在报名范围之列。</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color w:val="000000"/>
          <w:sz w:val="28"/>
          <w:szCs w:val="28"/>
        </w:rPr>
      </w:pPr>
      <w:r w:rsidRPr="005C6CDD">
        <w:rPr>
          <w:rFonts w:ascii="仿宋" w:eastAsia="仿宋" w:hAnsi="仿宋" w:cs="Arial" w:hint="eastAsia"/>
          <w:color w:val="000000"/>
          <w:sz w:val="28"/>
          <w:szCs w:val="28"/>
        </w:rPr>
        <w:t>五、激励政策</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各学院可向组委会推荐不超过5件代表本学院科技水平的作品，可不经过校内初赛直接进入校内选拔赛决赛环节。</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b/>
          <w:color w:val="000000"/>
          <w:sz w:val="28"/>
          <w:szCs w:val="28"/>
        </w:rPr>
      </w:pPr>
      <w:r w:rsidRPr="005C6CDD">
        <w:rPr>
          <w:rFonts w:ascii="仿宋" w:eastAsia="仿宋" w:hAnsi="仿宋" w:cs="Arial" w:hint="eastAsia"/>
          <w:b/>
          <w:color w:val="000000"/>
          <w:sz w:val="28"/>
          <w:szCs w:val="28"/>
        </w:rPr>
        <w:t>六、竞赛日程</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第一，组织发动、宣传阶段（20</w:t>
      </w:r>
      <w:r w:rsidRPr="005C6CDD">
        <w:rPr>
          <w:rFonts w:ascii="仿宋" w:eastAsia="仿宋" w:hAnsi="仿宋" w:cs="Arial"/>
          <w:color w:val="000000"/>
          <w:sz w:val="28"/>
          <w:szCs w:val="28"/>
        </w:rPr>
        <w:t>20</w:t>
      </w:r>
      <w:r w:rsidRPr="005C6CDD">
        <w:rPr>
          <w:rFonts w:ascii="仿宋" w:eastAsia="仿宋" w:hAnsi="仿宋" w:cs="Arial" w:hint="eastAsia"/>
          <w:color w:val="000000"/>
          <w:sz w:val="28"/>
          <w:szCs w:val="28"/>
        </w:rPr>
        <w:t>年1</w:t>
      </w:r>
      <w:r w:rsidRPr="005C6CDD">
        <w:rPr>
          <w:rFonts w:ascii="仿宋" w:eastAsia="仿宋" w:hAnsi="仿宋" w:cs="Arial"/>
          <w:color w:val="000000"/>
          <w:sz w:val="28"/>
          <w:szCs w:val="28"/>
        </w:rPr>
        <w:t>0</w:t>
      </w:r>
      <w:r w:rsidRPr="005C6CDD">
        <w:rPr>
          <w:rFonts w:ascii="仿宋" w:eastAsia="仿宋" w:hAnsi="仿宋" w:cs="Arial" w:hint="eastAsia"/>
          <w:color w:val="000000"/>
          <w:sz w:val="28"/>
          <w:szCs w:val="28"/>
        </w:rPr>
        <w:t>月</w:t>
      </w:r>
      <w:r w:rsidRPr="005C6CDD">
        <w:rPr>
          <w:rFonts w:ascii="仿宋" w:eastAsia="仿宋" w:hAnsi="仿宋" w:cs="Arial"/>
          <w:color w:val="000000"/>
          <w:sz w:val="28"/>
          <w:szCs w:val="28"/>
        </w:rPr>
        <w:t>25</w:t>
      </w:r>
      <w:r w:rsidRPr="005C6CDD">
        <w:rPr>
          <w:rFonts w:ascii="仿宋" w:eastAsia="仿宋" w:hAnsi="仿宋" w:cs="Arial" w:hint="eastAsia"/>
          <w:color w:val="000000"/>
          <w:sz w:val="28"/>
          <w:szCs w:val="28"/>
        </w:rPr>
        <w:t>日-11月1</w:t>
      </w:r>
      <w:r w:rsidRPr="005C6CDD">
        <w:rPr>
          <w:rFonts w:ascii="仿宋" w:eastAsia="仿宋" w:hAnsi="仿宋" w:cs="Arial"/>
          <w:color w:val="000000"/>
          <w:sz w:val="28"/>
          <w:szCs w:val="28"/>
        </w:rPr>
        <w:t>0</w:t>
      </w:r>
      <w:r w:rsidRPr="005C6CDD">
        <w:rPr>
          <w:rFonts w:ascii="仿宋" w:eastAsia="仿宋" w:hAnsi="仿宋" w:cs="Arial" w:hint="eastAsia"/>
          <w:color w:val="000000"/>
          <w:sz w:val="28"/>
          <w:szCs w:val="28"/>
        </w:rPr>
        <w:t>日）</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各学院通过</w:t>
      </w:r>
      <w:r w:rsidR="00332BDB" w:rsidRPr="005C6CDD">
        <w:rPr>
          <w:rFonts w:ascii="仿宋" w:eastAsia="仿宋" w:hAnsi="仿宋" w:cs="Arial" w:hint="eastAsia"/>
          <w:color w:val="000000"/>
          <w:sz w:val="28"/>
          <w:szCs w:val="28"/>
        </w:rPr>
        <w:t>各类途径和媒体平台</w:t>
      </w:r>
      <w:r w:rsidRPr="005C6CDD">
        <w:rPr>
          <w:rFonts w:ascii="仿宋" w:eastAsia="仿宋" w:hAnsi="仿宋" w:cs="Arial" w:hint="eastAsia"/>
          <w:color w:val="000000"/>
          <w:sz w:val="28"/>
          <w:szCs w:val="28"/>
        </w:rPr>
        <w:t>等进行广泛宣传，组织学院曾经指导过挑战杯竞赛的教师和参加过挑战杯竞赛的学生召开宣讲会，全面发动学院教师</w:t>
      </w:r>
      <w:r w:rsidR="00332BDB" w:rsidRPr="005C6CDD">
        <w:rPr>
          <w:rFonts w:ascii="仿宋" w:eastAsia="仿宋" w:hAnsi="仿宋" w:cs="Arial" w:hint="eastAsia"/>
          <w:color w:val="000000"/>
          <w:sz w:val="28"/>
          <w:szCs w:val="28"/>
        </w:rPr>
        <w:t>、</w:t>
      </w:r>
      <w:r w:rsidRPr="005C6CDD">
        <w:rPr>
          <w:rFonts w:ascii="仿宋" w:eastAsia="仿宋" w:hAnsi="仿宋" w:cs="Arial" w:hint="eastAsia"/>
          <w:color w:val="000000"/>
          <w:sz w:val="28"/>
          <w:szCs w:val="28"/>
        </w:rPr>
        <w:t>学者</w:t>
      </w:r>
      <w:r w:rsidR="00332BDB" w:rsidRPr="005C6CDD">
        <w:rPr>
          <w:rFonts w:ascii="仿宋" w:eastAsia="仿宋" w:hAnsi="仿宋" w:cs="Arial" w:hint="eastAsia"/>
          <w:color w:val="000000"/>
          <w:sz w:val="28"/>
          <w:szCs w:val="28"/>
        </w:rPr>
        <w:t>参与指导</w:t>
      </w:r>
      <w:r w:rsidRPr="005C6CDD">
        <w:rPr>
          <w:rFonts w:ascii="仿宋" w:eastAsia="仿宋" w:hAnsi="仿宋" w:cs="Arial" w:hint="eastAsia"/>
          <w:color w:val="000000"/>
          <w:sz w:val="28"/>
          <w:szCs w:val="28"/>
        </w:rPr>
        <w:t>学生组建队伍</w:t>
      </w:r>
      <w:r w:rsidR="00332BDB" w:rsidRPr="005C6CDD">
        <w:rPr>
          <w:rFonts w:ascii="仿宋" w:eastAsia="仿宋" w:hAnsi="仿宋" w:cs="Arial" w:hint="eastAsia"/>
          <w:color w:val="000000"/>
          <w:sz w:val="28"/>
          <w:szCs w:val="28"/>
        </w:rPr>
        <w:t>参加</w:t>
      </w:r>
      <w:r w:rsidRPr="005C6CDD">
        <w:rPr>
          <w:rFonts w:ascii="仿宋" w:eastAsia="仿宋" w:hAnsi="仿宋" w:cs="Arial" w:hint="eastAsia"/>
          <w:color w:val="000000"/>
          <w:sz w:val="28"/>
          <w:szCs w:val="28"/>
        </w:rPr>
        <w:t>竞赛。鼓励跨学科、跨学院组队参赛。</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第二，组队、撰写作品申报书阶段（20</w:t>
      </w:r>
      <w:r w:rsidR="005C6CDD">
        <w:rPr>
          <w:rFonts w:ascii="仿宋" w:eastAsia="仿宋" w:hAnsi="仿宋" w:cs="Arial"/>
          <w:color w:val="000000"/>
          <w:sz w:val="28"/>
          <w:szCs w:val="28"/>
        </w:rPr>
        <w:t>20</w:t>
      </w:r>
      <w:r w:rsidRPr="005C6CDD">
        <w:rPr>
          <w:rFonts w:ascii="仿宋" w:eastAsia="仿宋" w:hAnsi="仿宋" w:cs="Arial" w:hint="eastAsia"/>
          <w:color w:val="000000"/>
          <w:sz w:val="28"/>
          <w:szCs w:val="28"/>
        </w:rPr>
        <w:t>年11月</w:t>
      </w:r>
      <w:r w:rsidRPr="005C6CDD">
        <w:rPr>
          <w:rFonts w:ascii="仿宋" w:eastAsia="仿宋" w:hAnsi="仿宋" w:cs="Arial"/>
          <w:color w:val="000000"/>
          <w:sz w:val="28"/>
          <w:szCs w:val="28"/>
        </w:rPr>
        <w:t>1</w:t>
      </w:r>
      <w:r w:rsidRPr="005C6CDD">
        <w:rPr>
          <w:rFonts w:ascii="仿宋" w:eastAsia="仿宋" w:hAnsi="仿宋" w:cs="Arial" w:hint="eastAsia"/>
          <w:color w:val="000000"/>
          <w:sz w:val="28"/>
          <w:szCs w:val="28"/>
        </w:rPr>
        <w:t>日-1</w:t>
      </w:r>
      <w:r w:rsidRPr="005C6CDD">
        <w:rPr>
          <w:rFonts w:ascii="仿宋" w:eastAsia="仿宋" w:hAnsi="仿宋" w:cs="Arial"/>
          <w:color w:val="000000"/>
          <w:sz w:val="28"/>
          <w:szCs w:val="28"/>
        </w:rPr>
        <w:t>1</w:t>
      </w:r>
      <w:r w:rsidRPr="005C6CDD">
        <w:rPr>
          <w:rFonts w:ascii="仿宋" w:eastAsia="仿宋" w:hAnsi="仿宋" w:cs="Arial" w:hint="eastAsia"/>
          <w:color w:val="000000"/>
          <w:sz w:val="28"/>
          <w:szCs w:val="28"/>
        </w:rPr>
        <w:t>月</w:t>
      </w:r>
      <w:r w:rsidRPr="005C6CDD">
        <w:rPr>
          <w:rFonts w:ascii="仿宋" w:eastAsia="仿宋" w:hAnsi="仿宋" w:cs="Arial"/>
          <w:color w:val="000000"/>
          <w:sz w:val="28"/>
          <w:szCs w:val="28"/>
        </w:rPr>
        <w:t>2</w:t>
      </w:r>
      <w:r w:rsidR="002C3DAD" w:rsidRPr="005C6CDD">
        <w:rPr>
          <w:rFonts w:ascii="仿宋" w:eastAsia="仿宋" w:hAnsi="仿宋" w:cs="Arial"/>
          <w:color w:val="000000"/>
          <w:sz w:val="28"/>
          <w:szCs w:val="28"/>
        </w:rPr>
        <w:t>5</w:t>
      </w:r>
      <w:r w:rsidRPr="005C6CDD">
        <w:rPr>
          <w:rFonts w:ascii="仿宋" w:eastAsia="仿宋" w:hAnsi="仿宋" w:cs="Arial" w:hint="eastAsia"/>
          <w:color w:val="000000"/>
          <w:sz w:val="28"/>
          <w:szCs w:val="28"/>
        </w:rPr>
        <w:t>日）</w:t>
      </w:r>
    </w:p>
    <w:p w:rsidR="00332BDB"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各参赛队伍完成团队组建，认真撰写作品申报书等材料，以便及时参与初赛评审。</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第三，初赛阶段（20</w:t>
      </w:r>
      <w:r w:rsidR="005C6CDD">
        <w:rPr>
          <w:rFonts w:ascii="仿宋" w:eastAsia="仿宋" w:hAnsi="仿宋" w:cs="Arial"/>
          <w:color w:val="000000"/>
          <w:sz w:val="28"/>
          <w:szCs w:val="28"/>
        </w:rPr>
        <w:t>20</w:t>
      </w:r>
      <w:r w:rsidRPr="005C6CDD">
        <w:rPr>
          <w:rFonts w:ascii="仿宋" w:eastAsia="仿宋" w:hAnsi="仿宋" w:cs="Arial" w:hint="eastAsia"/>
          <w:color w:val="000000"/>
          <w:sz w:val="28"/>
          <w:szCs w:val="28"/>
        </w:rPr>
        <w:t>年12月-20</w:t>
      </w:r>
      <w:r w:rsidR="005C6CDD">
        <w:rPr>
          <w:rFonts w:ascii="仿宋" w:eastAsia="仿宋" w:hAnsi="仿宋" w:cs="Arial"/>
          <w:color w:val="000000"/>
          <w:sz w:val="28"/>
          <w:szCs w:val="28"/>
        </w:rPr>
        <w:t>21</w:t>
      </w:r>
      <w:r w:rsidRPr="005C6CDD">
        <w:rPr>
          <w:rFonts w:ascii="仿宋" w:eastAsia="仿宋" w:hAnsi="仿宋" w:cs="Arial" w:hint="eastAsia"/>
          <w:color w:val="000000"/>
          <w:sz w:val="28"/>
          <w:szCs w:val="28"/>
        </w:rPr>
        <w:t>年1月）</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初赛形式：书面评审</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作品上交时间：20</w:t>
      </w:r>
      <w:r w:rsidR="005C6CDD">
        <w:rPr>
          <w:rFonts w:ascii="仿宋" w:eastAsia="仿宋" w:hAnsi="仿宋" w:cs="Arial"/>
          <w:color w:val="000000"/>
          <w:sz w:val="28"/>
          <w:szCs w:val="28"/>
        </w:rPr>
        <w:t>20</w:t>
      </w:r>
      <w:r w:rsidRPr="005C6CDD">
        <w:rPr>
          <w:rFonts w:ascii="仿宋" w:eastAsia="仿宋" w:hAnsi="仿宋" w:cs="Arial" w:hint="eastAsia"/>
          <w:color w:val="000000"/>
          <w:sz w:val="28"/>
          <w:szCs w:val="28"/>
        </w:rPr>
        <w:t>年12月</w:t>
      </w:r>
      <w:r w:rsidR="002C3DAD" w:rsidRPr="005C6CDD">
        <w:rPr>
          <w:rFonts w:ascii="仿宋" w:eastAsia="仿宋" w:hAnsi="仿宋" w:cs="Arial"/>
          <w:color w:val="000000"/>
          <w:sz w:val="28"/>
          <w:szCs w:val="28"/>
        </w:rPr>
        <w:t>1</w:t>
      </w:r>
      <w:r w:rsidRPr="005C6CDD">
        <w:rPr>
          <w:rFonts w:ascii="仿宋" w:eastAsia="仿宋" w:hAnsi="仿宋" w:cs="Arial" w:hint="eastAsia"/>
          <w:color w:val="000000"/>
          <w:sz w:val="28"/>
          <w:szCs w:val="28"/>
        </w:rPr>
        <w:t>日-</w:t>
      </w:r>
      <w:r w:rsidR="002C3DAD" w:rsidRPr="005C6CDD">
        <w:rPr>
          <w:rFonts w:ascii="仿宋" w:eastAsia="仿宋" w:hAnsi="仿宋" w:cs="Arial"/>
          <w:color w:val="000000"/>
          <w:sz w:val="28"/>
          <w:szCs w:val="28"/>
        </w:rPr>
        <w:t>2</w:t>
      </w:r>
      <w:r w:rsidRPr="005C6CDD">
        <w:rPr>
          <w:rFonts w:ascii="仿宋" w:eastAsia="仿宋" w:hAnsi="仿宋" w:cs="Arial" w:hint="eastAsia"/>
          <w:color w:val="000000"/>
          <w:sz w:val="28"/>
          <w:szCs w:val="28"/>
        </w:rPr>
        <w:t>日</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作品上交地点：</w:t>
      </w:r>
      <w:r w:rsidR="002C3DAD" w:rsidRPr="005C6CDD">
        <w:rPr>
          <w:rFonts w:ascii="仿宋" w:eastAsia="仿宋" w:hAnsi="仿宋" w:cs="Arial" w:hint="eastAsia"/>
          <w:color w:val="000000"/>
          <w:sz w:val="28"/>
          <w:szCs w:val="28"/>
        </w:rPr>
        <w:t>校团委办公室</w:t>
      </w:r>
      <w:r w:rsidRPr="005C6CDD">
        <w:rPr>
          <w:rFonts w:ascii="仿宋" w:eastAsia="仿宋" w:hAnsi="仿宋" w:cs="Arial" w:hint="eastAsia"/>
          <w:color w:val="000000"/>
          <w:sz w:val="28"/>
          <w:szCs w:val="28"/>
        </w:rPr>
        <w:t>（</w:t>
      </w:r>
      <w:r w:rsidR="002C3DAD" w:rsidRPr="005C6CDD">
        <w:rPr>
          <w:rFonts w:ascii="仿宋" w:eastAsia="仿宋" w:hAnsi="仿宋" w:cs="Arial" w:hint="eastAsia"/>
          <w:color w:val="000000"/>
          <w:sz w:val="28"/>
          <w:szCs w:val="28"/>
        </w:rPr>
        <w:t>艺术中心2</w:t>
      </w:r>
      <w:r w:rsidR="002C3DAD" w:rsidRPr="005C6CDD">
        <w:rPr>
          <w:rFonts w:ascii="仿宋" w:eastAsia="仿宋" w:hAnsi="仿宋" w:cs="Arial"/>
          <w:color w:val="000000"/>
          <w:sz w:val="28"/>
          <w:szCs w:val="28"/>
        </w:rPr>
        <w:t>06</w:t>
      </w:r>
      <w:r w:rsidRPr="005C6CDD">
        <w:rPr>
          <w:rFonts w:ascii="仿宋" w:eastAsia="仿宋" w:hAnsi="仿宋" w:cs="Arial" w:hint="eastAsia"/>
          <w:color w:val="000000"/>
          <w:sz w:val="28"/>
          <w:szCs w:val="28"/>
        </w:rPr>
        <w:t>房间）</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具体内容：各参赛队伍将《作品申报书》</w:t>
      </w:r>
      <w:r w:rsidR="00496936" w:rsidRPr="005C6CDD">
        <w:rPr>
          <w:rFonts w:ascii="仿宋" w:eastAsia="仿宋" w:hAnsi="仿宋" w:cs="Arial" w:hint="eastAsia"/>
          <w:color w:val="000000"/>
          <w:sz w:val="28"/>
          <w:szCs w:val="28"/>
        </w:rPr>
        <w:t>、论文类作品需提交论文原文、制作类作品需提交《作品说明书》</w:t>
      </w:r>
      <w:r w:rsidRPr="005C6CDD">
        <w:rPr>
          <w:rFonts w:ascii="仿宋" w:eastAsia="仿宋" w:hAnsi="仿宋" w:cs="Arial" w:hint="eastAsia"/>
          <w:color w:val="000000"/>
          <w:sz w:val="28"/>
          <w:szCs w:val="28"/>
        </w:rPr>
        <w:t>（纸质版一式三份和电子版）上交至各学院团委</w:t>
      </w:r>
      <w:r w:rsidR="00160203" w:rsidRPr="005C6CDD">
        <w:rPr>
          <w:rFonts w:ascii="仿宋" w:eastAsia="仿宋" w:hAnsi="仿宋" w:cs="Arial" w:hint="eastAsia"/>
          <w:color w:val="000000"/>
          <w:sz w:val="28"/>
          <w:szCs w:val="28"/>
        </w:rPr>
        <w:t>（如有跨学院组队的团队，初赛作品交至第一</w:t>
      </w:r>
      <w:r w:rsidR="00160203" w:rsidRPr="005C6CDD">
        <w:rPr>
          <w:rFonts w:ascii="仿宋" w:eastAsia="仿宋" w:hAnsi="仿宋" w:cs="Arial" w:hint="eastAsia"/>
          <w:color w:val="000000"/>
          <w:sz w:val="28"/>
          <w:szCs w:val="28"/>
        </w:rPr>
        <w:lastRenderedPageBreak/>
        <w:t>完成人所在学院）</w:t>
      </w:r>
      <w:r w:rsidRPr="005C6CDD">
        <w:rPr>
          <w:rFonts w:ascii="仿宋" w:eastAsia="仿宋" w:hAnsi="仿宋" w:cs="Arial" w:hint="eastAsia"/>
          <w:color w:val="000000"/>
          <w:sz w:val="28"/>
          <w:szCs w:val="28"/>
        </w:rPr>
        <w:t>。各学院团委以学院为单</w:t>
      </w:r>
      <w:bookmarkStart w:id="0" w:name="_GoBack"/>
      <w:bookmarkEnd w:id="0"/>
      <w:r w:rsidRPr="005C6CDD">
        <w:rPr>
          <w:rFonts w:ascii="仿宋" w:eastAsia="仿宋" w:hAnsi="仿宋" w:cs="Arial" w:hint="eastAsia"/>
          <w:color w:val="000000"/>
          <w:sz w:val="28"/>
          <w:szCs w:val="28"/>
        </w:rPr>
        <w:t>位</w:t>
      </w:r>
      <w:r w:rsidR="00160203" w:rsidRPr="005C6CDD">
        <w:rPr>
          <w:rFonts w:ascii="仿宋" w:eastAsia="仿宋" w:hAnsi="仿宋" w:cs="Arial" w:hint="eastAsia"/>
          <w:color w:val="000000"/>
          <w:sz w:val="28"/>
          <w:szCs w:val="28"/>
        </w:rPr>
        <w:t>于12月</w:t>
      </w:r>
      <w:r w:rsidR="00160203" w:rsidRPr="005C6CDD">
        <w:rPr>
          <w:rFonts w:ascii="仿宋" w:eastAsia="仿宋" w:hAnsi="仿宋" w:cs="Arial"/>
          <w:color w:val="000000"/>
          <w:sz w:val="28"/>
          <w:szCs w:val="28"/>
        </w:rPr>
        <w:t>2</w:t>
      </w:r>
      <w:r w:rsidR="00160203" w:rsidRPr="005C6CDD">
        <w:rPr>
          <w:rFonts w:ascii="仿宋" w:eastAsia="仿宋" w:hAnsi="仿宋" w:cs="Arial" w:hint="eastAsia"/>
          <w:color w:val="000000"/>
          <w:sz w:val="28"/>
          <w:szCs w:val="28"/>
        </w:rPr>
        <w:t>日（周三）17:00前</w:t>
      </w:r>
      <w:r w:rsidRPr="005C6CDD">
        <w:rPr>
          <w:rFonts w:ascii="仿宋" w:eastAsia="仿宋" w:hAnsi="仿宋" w:cs="Arial" w:hint="eastAsia"/>
          <w:color w:val="000000"/>
          <w:sz w:val="28"/>
          <w:szCs w:val="28"/>
        </w:rPr>
        <w:t>将《作品申报书》</w:t>
      </w:r>
      <w:r w:rsidR="00496936" w:rsidRPr="005C6CDD">
        <w:rPr>
          <w:rFonts w:ascii="仿宋" w:eastAsia="仿宋" w:hAnsi="仿宋" w:cs="Arial" w:hint="eastAsia"/>
          <w:color w:val="000000"/>
          <w:sz w:val="28"/>
          <w:szCs w:val="28"/>
        </w:rPr>
        <w:t>及作品原文或作品说明书</w:t>
      </w:r>
      <w:r w:rsidRPr="005C6CDD">
        <w:rPr>
          <w:rFonts w:ascii="仿宋" w:eastAsia="仿宋" w:hAnsi="仿宋" w:cs="Arial" w:hint="eastAsia"/>
          <w:color w:val="000000"/>
          <w:sz w:val="28"/>
          <w:szCs w:val="28"/>
        </w:rPr>
        <w:t>一式三份及《汇总表》交至</w:t>
      </w:r>
      <w:r w:rsidR="00420655" w:rsidRPr="005C6CDD">
        <w:rPr>
          <w:rFonts w:ascii="仿宋" w:eastAsia="仿宋" w:hAnsi="仿宋" w:cs="Arial" w:hint="eastAsia"/>
          <w:color w:val="000000"/>
          <w:sz w:val="28"/>
          <w:szCs w:val="28"/>
        </w:rPr>
        <w:t>校团委办公室</w:t>
      </w:r>
      <w:r w:rsidR="00160203">
        <w:rPr>
          <w:rFonts w:ascii="仿宋" w:eastAsia="仿宋" w:hAnsi="仿宋" w:cs="Arial" w:hint="eastAsia"/>
          <w:color w:val="000000"/>
          <w:sz w:val="28"/>
          <w:szCs w:val="28"/>
        </w:rPr>
        <w:t>，电子版材料打包</w:t>
      </w:r>
      <w:r w:rsidR="00160203">
        <w:rPr>
          <w:rFonts w:ascii="仿宋" w:eastAsia="仿宋" w:hAnsi="仿宋" w:cs="Arial"/>
          <w:color w:val="000000"/>
          <w:sz w:val="28"/>
          <w:szCs w:val="28"/>
        </w:rPr>
        <w:t>发送至</w:t>
      </w:r>
      <w:r w:rsidR="00160203">
        <w:rPr>
          <w:rFonts w:ascii="仿宋" w:eastAsia="仿宋" w:hAnsi="仿宋" w:cs="Arial" w:hint="eastAsia"/>
          <w:color w:val="000000"/>
          <w:sz w:val="28"/>
          <w:szCs w:val="28"/>
        </w:rPr>
        <w:t>nuaadhc@163.com</w:t>
      </w:r>
      <w:r w:rsidRPr="005C6CDD">
        <w:rPr>
          <w:rFonts w:ascii="仿宋" w:eastAsia="仿宋" w:hAnsi="仿宋" w:cs="Arial" w:hint="eastAsia"/>
          <w:color w:val="000000"/>
          <w:sz w:val="28"/>
          <w:szCs w:val="28"/>
        </w:rPr>
        <w:t>。</w:t>
      </w:r>
      <w:r w:rsidR="00420655" w:rsidRPr="005C6CDD">
        <w:rPr>
          <w:rFonts w:ascii="仿宋" w:eastAsia="仿宋" w:hAnsi="仿宋" w:cs="Arial" w:hint="eastAsia"/>
          <w:color w:val="000000"/>
          <w:sz w:val="28"/>
          <w:szCs w:val="28"/>
        </w:rPr>
        <w:t>组委会评审组将</w:t>
      </w:r>
      <w:r w:rsidRPr="005C6CDD">
        <w:rPr>
          <w:rFonts w:ascii="仿宋" w:eastAsia="仿宋" w:hAnsi="仿宋" w:cs="Arial" w:hint="eastAsia"/>
          <w:color w:val="000000"/>
          <w:sz w:val="28"/>
          <w:szCs w:val="28"/>
        </w:rPr>
        <w:t>对参赛作品按自然科学类学术论文、社会科学类社会调查报告和学术论文、科技发明制作三类进行立项评审，然后根据综合评分进行作品筛选</w:t>
      </w:r>
      <w:r w:rsidR="00496936" w:rsidRPr="005C6CDD">
        <w:rPr>
          <w:rFonts w:ascii="仿宋" w:eastAsia="仿宋" w:hAnsi="仿宋" w:cs="Arial" w:hint="eastAsia"/>
          <w:color w:val="000000"/>
          <w:sz w:val="28"/>
          <w:szCs w:val="28"/>
        </w:rPr>
        <w:t>，</w:t>
      </w:r>
      <w:r w:rsidRPr="005C6CDD">
        <w:rPr>
          <w:rFonts w:ascii="仿宋" w:eastAsia="仿宋" w:hAnsi="仿宋" w:cs="Arial" w:hint="eastAsia"/>
          <w:color w:val="000000"/>
          <w:sz w:val="28"/>
          <w:szCs w:val="28"/>
        </w:rPr>
        <w:t>根据评审结果确定入围校级决赛团队。</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第四，决赛阶段（20</w:t>
      </w:r>
      <w:r w:rsidR="00420655" w:rsidRPr="005C6CDD">
        <w:rPr>
          <w:rFonts w:ascii="仿宋" w:eastAsia="仿宋" w:hAnsi="仿宋" w:cs="Arial"/>
          <w:color w:val="000000"/>
          <w:sz w:val="28"/>
          <w:szCs w:val="28"/>
        </w:rPr>
        <w:t>21</w:t>
      </w:r>
      <w:r w:rsidRPr="005C6CDD">
        <w:rPr>
          <w:rFonts w:ascii="仿宋" w:eastAsia="仿宋" w:hAnsi="仿宋" w:cs="Arial" w:hint="eastAsia"/>
          <w:color w:val="000000"/>
          <w:sz w:val="28"/>
          <w:szCs w:val="28"/>
        </w:rPr>
        <w:t>年3月）</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决赛形式：现场答辩评审</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答辩时间：20</w:t>
      </w:r>
      <w:r w:rsidR="00420655" w:rsidRPr="005C6CDD">
        <w:rPr>
          <w:rFonts w:ascii="仿宋" w:eastAsia="仿宋" w:hAnsi="仿宋" w:cs="Arial"/>
          <w:color w:val="000000"/>
          <w:sz w:val="28"/>
          <w:szCs w:val="28"/>
        </w:rPr>
        <w:t>21</w:t>
      </w:r>
      <w:r w:rsidRPr="005C6CDD">
        <w:rPr>
          <w:rFonts w:ascii="仿宋" w:eastAsia="仿宋" w:hAnsi="仿宋" w:cs="Arial" w:hint="eastAsia"/>
          <w:color w:val="000000"/>
          <w:sz w:val="28"/>
          <w:szCs w:val="28"/>
        </w:rPr>
        <w:t>年3月</w:t>
      </w:r>
      <w:r w:rsidR="00420655" w:rsidRPr="005C6CDD">
        <w:rPr>
          <w:rFonts w:ascii="仿宋" w:eastAsia="仿宋" w:hAnsi="仿宋" w:cs="Arial" w:hint="eastAsia"/>
          <w:color w:val="000000"/>
          <w:sz w:val="28"/>
          <w:szCs w:val="28"/>
        </w:rPr>
        <w:t>中旬按作品类别分别进行</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答辩地点：答辩地点另行通知</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具体内容：进入决赛的队伍，由专家评审组进行现场答辩评审，并确定校级获奖名单。</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color w:val="000000"/>
          <w:sz w:val="28"/>
          <w:szCs w:val="28"/>
        </w:rPr>
      </w:pPr>
      <w:r w:rsidRPr="005C6CDD">
        <w:rPr>
          <w:rFonts w:ascii="仿宋" w:eastAsia="仿宋" w:hAnsi="仿宋" w:cs="Arial" w:hint="eastAsia"/>
          <w:color w:val="000000"/>
          <w:sz w:val="28"/>
          <w:szCs w:val="28"/>
        </w:rPr>
        <w:t>七、竞赛评奖</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1.根据竞赛参赛作品成绩，最终评出校级一等奖、二等奖、三等奖和优秀奖；并且对获得一等奖作品的指导教师将授予“优秀指导老师”奖。</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2.</w:t>
      </w:r>
      <w:r w:rsidR="00646CB1" w:rsidRPr="005C6CDD">
        <w:rPr>
          <w:rFonts w:ascii="仿宋" w:eastAsia="仿宋" w:hAnsi="仿宋" w:cs="Arial" w:hint="eastAsia"/>
          <w:color w:val="000000"/>
          <w:sz w:val="28"/>
          <w:szCs w:val="28"/>
        </w:rPr>
        <w:t>学校专家评审组将根据作品评审情况，在获得校级一等奖的作品中，推选部分优秀的作品参加“挑战杯”全国大学生</w:t>
      </w:r>
      <w:r w:rsidRPr="005C6CDD">
        <w:rPr>
          <w:rFonts w:ascii="仿宋" w:eastAsia="仿宋" w:hAnsi="仿宋" w:cs="Arial" w:hint="eastAsia"/>
          <w:color w:val="000000"/>
          <w:sz w:val="28"/>
          <w:szCs w:val="28"/>
        </w:rPr>
        <w:t>课外</w:t>
      </w:r>
      <w:r w:rsidR="00646CB1" w:rsidRPr="005C6CDD">
        <w:rPr>
          <w:rFonts w:ascii="仿宋" w:eastAsia="仿宋" w:hAnsi="仿宋" w:cs="Arial" w:hint="eastAsia"/>
          <w:color w:val="000000"/>
          <w:sz w:val="28"/>
          <w:szCs w:val="28"/>
        </w:rPr>
        <w:t>学术</w:t>
      </w:r>
      <w:r w:rsidRPr="005C6CDD">
        <w:rPr>
          <w:rFonts w:ascii="仿宋" w:eastAsia="仿宋" w:hAnsi="仿宋" w:cs="Arial" w:hint="eastAsia"/>
          <w:color w:val="000000"/>
          <w:sz w:val="28"/>
          <w:szCs w:val="28"/>
        </w:rPr>
        <w:t>科技作品竞赛</w:t>
      </w:r>
      <w:r w:rsidR="00646CB1" w:rsidRPr="005C6CDD">
        <w:rPr>
          <w:rFonts w:ascii="仿宋" w:eastAsia="仿宋" w:hAnsi="仿宋" w:cs="Arial" w:hint="eastAsia"/>
          <w:color w:val="000000"/>
          <w:sz w:val="28"/>
          <w:szCs w:val="28"/>
        </w:rPr>
        <w:t>江苏省省赛。</w:t>
      </w:r>
    </w:p>
    <w:p w:rsidR="00EC5F92" w:rsidRPr="005C6CDD" w:rsidRDefault="00EC5F92" w:rsidP="005C6CDD">
      <w:pPr>
        <w:pStyle w:val="a7"/>
        <w:shd w:val="clear" w:color="auto" w:fill="FFFFFF"/>
        <w:adjustRightInd w:val="0"/>
        <w:spacing w:before="0" w:beforeAutospacing="0" w:after="0" w:afterAutospacing="0" w:line="520" w:lineRule="exact"/>
        <w:jc w:val="both"/>
        <w:rPr>
          <w:rFonts w:ascii="仿宋" w:eastAsia="仿宋" w:hAnsi="仿宋" w:cs="Arial"/>
          <w:color w:val="000000"/>
          <w:sz w:val="28"/>
          <w:szCs w:val="28"/>
        </w:rPr>
      </w:pPr>
      <w:r w:rsidRPr="005C6CDD">
        <w:rPr>
          <w:rFonts w:ascii="仿宋" w:eastAsia="仿宋" w:hAnsi="仿宋" w:cs="Arial" w:hint="eastAsia"/>
          <w:color w:val="000000"/>
          <w:sz w:val="28"/>
          <w:szCs w:val="28"/>
        </w:rPr>
        <w:t>八、有关要求</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1. 加强领导，高度重视</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“挑战杯”</w:t>
      </w:r>
      <w:r w:rsidR="007E543D" w:rsidRPr="005C6CDD">
        <w:rPr>
          <w:rFonts w:ascii="仿宋" w:eastAsia="仿宋" w:hAnsi="仿宋" w:cs="Arial" w:hint="eastAsia"/>
          <w:color w:val="000000"/>
          <w:sz w:val="28"/>
          <w:szCs w:val="28"/>
        </w:rPr>
        <w:t>全国</w:t>
      </w:r>
      <w:r w:rsidRPr="005C6CDD">
        <w:rPr>
          <w:rFonts w:ascii="仿宋" w:eastAsia="仿宋" w:hAnsi="仿宋" w:cs="Arial" w:hint="eastAsia"/>
          <w:color w:val="000000"/>
          <w:sz w:val="28"/>
          <w:szCs w:val="28"/>
        </w:rPr>
        <w:t>大学生课外学术科技作品竞赛作为全国大学生科技竞赛的重要品牌活动已受到全校师生的广泛关注，已成为提升学生专业实践能力、团队合作能力和创新精神的重要平台。各</w:t>
      </w:r>
      <w:r w:rsidR="00646CB1" w:rsidRPr="005C6CDD">
        <w:rPr>
          <w:rFonts w:ascii="仿宋" w:eastAsia="仿宋" w:hAnsi="仿宋" w:cs="Arial" w:hint="eastAsia"/>
          <w:color w:val="000000"/>
          <w:sz w:val="28"/>
          <w:szCs w:val="28"/>
        </w:rPr>
        <w:t>学院</w:t>
      </w:r>
      <w:r w:rsidRPr="005C6CDD">
        <w:rPr>
          <w:rFonts w:ascii="仿宋" w:eastAsia="仿宋" w:hAnsi="仿宋" w:cs="Arial" w:hint="eastAsia"/>
          <w:color w:val="000000"/>
          <w:sz w:val="28"/>
          <w:szCs w:val="28"/>
        </w:rPr>
        <w:t>团委要高度重视“挑战杯”竞赛工作，在组织过程中应征得学院党政的全面</w:t>
      </w:r>
      <w:r w:rsidRPr="005C6CDD">
        <w:rPr>
          <w:rFonts w:ascii="仿宋" w:eastAsia="仿宋" w:hAnsi="仿宋" w:cs="Arial" w:hint="eastAsia"/>
          <w:color w:val="000000"/>
          <w:sz w:val="28"/>
          <w:szCs w:val="28"/>
        </w:rPr>
        <w:lastRenderedPageBreak/>
        <w:t>支持，依托学院广大教师的专业优势，</w:t>
      </w:r>
      <w:r w:rsidR="00646CB1" w:rsidRPr="005C6CDD">
        <w:rPr>
          <w:rFonts w:ascii="仿宋" w:eastAsia="仿宋" w:hAnsi="仿宋" w:cs="Arial" w:hint="eastAsia"/>
          <w:color w:val="000000"/>
          <w:sz w:val="28"/>
          <w:szCs w:val="28"/>
        </w:rPr>
        <w:t>充分</w:t>
      </w:r>
      <w:r w:rsidRPr="005C6CDD">
        <w:rPr>
          <w:rFonts w:ascii="仿宋" w:eastAsia="仿宋" w:hAnsi="仿宋" w:cs="Arial" w:hint="eastAsia"/>
          <w:color w:val="000000"/>
          <w:sz w:val="28"/>
          <w:szCs w:val="28"/>
        </w:rPr>
        <w:t>挖掘</w:t>
      </w:r>
      <w:r w:rsidR="00646CB1" w:rsidRPr="005C6CDD">
        <w:rPr>
          <w:rFonts w:ascii="仿宋" w:eastAsia="仿宋" w:hAnsi="仿宋" w:cs="Arial" w:hint="eastAsia"/>
          <w:color w:val="000000"/>
          <w:sz w:val="28"/>
          <w:szCs w:val="28"/>
        </w:rPr>
        <w:t>学生在社会实践中，在科学研究中，在</w:t>
      </w:r>
      <w:r w:rsidR="00B520ED" w:rsidRPr="005C6CDD">
        <w:rPr>
          <w:rFonts w:ascii="仿宋" w:eastAsia="仿宋" w:hAnsi="仿宋" w:cs="Arial" w:hint="eastAsia"/>
          <w:color w:val="000000"/>
          <w:sz w:val="28"/>
          <w:szCs w:val="28"/>
        </w:rPr>
        <w:t>专业实践中的优秀</w:t>
      </w:r>
      <w:r w:rsidRPr="005C6CDD">
        <w:rPr>
          <w:rFonts w:ascii="仿宋" w:eastAsia="仿宋" w:hAnsi="仿宋" w:cs="Arial" w:hint="eastAsia"/>
          <w:color w:val="000000"/>
          <w:sz w:val="28"/>
          <w:szCs w:val="28"/>
        </w:rPr>
        <w:t>作品。</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2. 扩大宣传，专人负责</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各</w:t>
      </w:r>
      <w:r w:rsidR="00646CB1" w:rsidRPr="005C6CDD">
        <w:rPr>
          <w:rFonts w:ascii="仿宋" w:eastAsia="仿宋" w:hAnsi="仿宋" w:cs="Arial" w:hint="eastAsia"/>
          <w:color w:val="000000"/>
          <w:sz w:val="28"/>
          <w:szCs w:val="28"/>
        </w:rPr>
        <w:t>学院</w:t>
      </w:r>
      <w:r w:rsidRPr="005C6CDD">
        <w:rPr>
          <w:rFonts w:ascii="仿宋" w:eastAsia="仿宋" w:hAnsi="仿宋" w:cs="Arial" w:hint="eastAsia"/>
          <w:color w:val="000000"/>
          <w:sz w:val="28"/>
          <w:szCs w:val="28"/>
        </w:rPr>
        <w:t>团委应在学院本科生、研究生群体和学院教师中通过多种媒介对“挑战杯”竞赛进行广泛宣传，并安排专人负责竞赛组织工作，确保学院师生全面了解“挑战杯”竞赛及校内选拔赛工作安排。</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3. 强化指导，务求实效</w:t>
      </w:r>
    </w:p>
    <w:p w:rsidR="00EC5F92" w:rsidRPr="005C6CDD" w:rsidRDefault="00EC5F92"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在竞赛实施过程中，在立项、方案设计、申报书撰写、答辩等重要环节及工作进展等方面，各</w:t>
      </w:r>
      <w:r w:rsidR="00646CB1" w:rsidRPr="005C6CDD">
        <w:rPr>
          <w:rFonts w:ascii="仿宋" w:eastAsia="仿宋" w:hAnsi="仿宋" w:cs="Arial" w:hint="eastAsia"/>
          <w:color w:val="000000"/>
          <w:sz w:val="28"/>
          <w:szCs w:val="28"/>
        </w:rPr>
        <w:t>学院</w:t>
      </w:r>
      <w:r w:rsidRPr="005C6CDD">
        <w:rPr>
          <w:rFonts w:ascii="仿宋" w:eastAsia="仿宋" w:hAnsi="仿宋" w:cs="Arial" w:hint="eastAsia"/>
          <w:color w:val="000000"/>
          <w:sz w:val="28"/>
          <w:szCs w:val="28"/>
        </w:rPr>
        <w:t>团委应通过培训、讲座、预答辩等方式为学生参赛对参赛团队及</w:t>
      </w:r>
      <w:r w:rsidR="00646CB1" w:rsidRPr="005C6CDD">
        <w:rPr>
          <w:rFonts w:ascii="仿宋" w:eastAsia="仿宋" w:hAnsi="仿宋" w:cs="Arial" w:hint="eastAsia"/>
          <w:color w:val="000000"/>
          <w:sz w:val="28"/>
          <w:szCs w:val="28"/>
        </w:rPr>
        <w:t>项目作品</w:t>
      </w:r>
      <w:r w:rsidRPr="005C6CDD">
        <w:rPr>
          <w:rFonts w:ascii="仿宋" w:eastAsia="仿宋" w:hAnsi="仿宋" w:cs="Arial" w:hint="eastAsia"/>
          <w:color w:val="000000"/>
          <w:sz w:val="28"/>
          <w:szCs w:val="28"/>
        </w:rPr>
        <w:t>进行指导。</w:t>
      </w:r>
    </w:p>
    <w:p w:rsidR="00646CB1" w:rsidRPr="005C6CDD" w:rsidRDefault="00552606"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附件</w:t>
      </w:r>
      <w:r w:rsidR="005C6CDD">
        <w:rPr>
          <w:rFonts w:ascii="仿宋" w:eastAsia="仿宋" w:hAnsi="仿宋" w:cs="Arial" w:hint="eastAsia"/>
          <w:color w:val="000000"/>
          <w:sz w:val="28"/>
          <w:szCs w:val="28"/>
        </w:rPr>
        <w:t>1</w:t>
      </w:r>
      <w:r w:rsidRPr="005C6CDD">
        <w:rPr>
          <w:rFonts w:ascii="仿宋" w:eastAsia="仿宋" w:hAnsi="仿宋" w:cs="Arial" w:hint="eastAsia"/>
          <w:color w:val="000000"/>
          <w:sz w:val="28"/>
          <w:szCs w:val="28"/>
        </w:rPr>
        <w:t>：作品汇总表</w:t>
      </w:r>
    </w:p>
    <w:p w:rsidR="00552606" w:rsidRPr="005C6CDD" w:rsidRDefault="00552606"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附件</w:t>
      </w:r>
      <w:r w:rsidR="005C6CDD">
        <w:rPr>
          <w:rFonts w:ascii="仿宋" w:eastAsia="仿宋" w:hAnsi="仿宋" w:cs="Arial" w:hint="eastAsia"/>
          <w:color w:val="000000"/>
          <w:sz w:val="28"/>
          <w:szCs w:val="28"/>
        </w:rPr>
        <w:t>2</w:t>
      </w:r>
      <w:r w:rsidRPr="005C6CDD">
        <w:rPr>
          <w:rFonts w:ascii="仿宋" w:eastAsia="仿宋" w:hAnsi="仿宋" w:cs="Arial" w:hint="eastAsia"/>
          <w:color w:val="000000"/>
          <w:sz w:val="28"/>
          <w:szCs w:val="28"/>
        </w:rPr>
        <w:t>：作品申报书</w:t>
      </w:r>
    </w:p>
    <w:p w:rsidR="00552606" w:rsidRPr="005C6CDD" w:rsidRDefault="00552606" w:rsidP="005C6CDD">
      <w:pPr>
        <w:pStyle w:val="a7"/>
        <w:shd w:val="clear" w:color="auto" w:fill="FFFFFF"/>
        <w:adjustRightInd w:val="0"/>
        <w:spacing w:before="0" w:beforeAutospacing="0" w:after="0" w:afterAutospacing="0" w:line="520" w:lineRule="exact"/>
        <w:ind w:firstLineChars="200" w:firstLine="560"/>
        <w:jc w:val="both"/>
        <w:rPr>
          <w:rFonts w:ascii="仿宋" w:eastAsia="仿宋" w:hAnsi="仿宋" w:cs="Arial"/>
          <w:color w:val="000000"/>
          <w:sz w:val="28"/>
          <w:szCs w:val="28"/>
        </w:rPr>
      </w:pPr>
      <w:r w:rsidRPr="005C6CDD">
        <w:rPr>
          <w:rFonts w:ascii="仿宋" w:eastAsia="仿宋" w:hAnsi="仿宋" w:cs="Arial" w:hint="eastAsia"/>
          <w:color w:val="000000"/>
          <w:sz w:val="28"/>
          <w:szCs w:val="28"/>
        </w:rPr>
        <w:t>附件</w:t>
      </w:r>
      <w:r w:rsidR="005C6CDD">
        <w:rPr>
          <w:rFonts w:ascii="仿宋" w:eastAsia="仿宋" w:hAnsi="仿宋" w:cs="Arial" w:hint="eastAsia"/>
          <w:color w:val="000000"/>
          <w:sz w:val="28"/>
          <w:szCs w:val="28"/>
        </w:rPr>
        <w:t>3</w:t>
      </w:r>
      <w:r w:rsidRPr="005C6CDD">
        <w:rPr>
          <w:rFonts w:ascii="仿宋" w:eastAsia="仿宋" w:hAnsi="仿宋" w:cs="Arial" w:hint="eastAsia"/>
          <w:color w:val="000000"/>
          <w:sz w:val="28"/>
          <w:szCs w:val="28"/>
        </w:rPr>
        <w:t>：作品说明书</w:t>
      </w:r>
    </w:p>
    <w:p w:rsidR="00552606" w:rsidRPr="005C6CDD" w:rsidRDefault="00552606" w:rsidP="005C6CDD">
      <w:pPr>
        <w:pStyle w:val="a7"/>
        <w:shd w:val="clear" w:color="auto" w:fill="FFFFFF"/>
        <w:adjustRightInd w:val="0"/>
        <w:spacing w:before="0" w:beforeAutospacing="0" w:after="0" w:afterAutospacing="0" w:line="520" w:lineRule="exact"/>
        <w:ind w:firstLineChars="200" w:firstLine="560"/>
        <w:rPr>
          <w:rFonts w:ascii="仿宋" w:eastAsia="仿宋" w:hAnsi="仿宋" w:cs="Arial"/>
          <w:color w:val="000000"/>
          <w:sz w:val="28"/>
          <w:szCs w:val="28"/>
        </w:rPr>
      </w:pPr>
    </w:p>
    <w:p w:rsidR="005C6CDD" w:rsidRPr="005C6CDD" w:rsidRDefault="002E1255" w:rsidP="005C6CDD">
      <w:pPr>
        <w:pStyle w:val="a7"/>
        <w:shd w:val="clear" w:color="auto" w:fill="FFFFFF"/>
        <w:adjustRightInd w:val="0"/>
        <w:spacing w:before="0" w:beforeAutospacing="0" w:after="0" w:afterAutospacing="0" w:line="520" w:lineRule="exact"/>
        <w:ind w:right="480" w:firstLineChars="200" w:firstLine="560"/>
        <w:jc w:val="both"/>
        <w:rPr>
          <w:rFonts w:ascii="仿宋" w:eastAsia="仿宋" w:hAnsi="仿宋"/>
          <w:color w:val="333333"/>
          <w:sz w:val="28"/>
          <w:szCs w:val="28"/>
        </w:rPr>
      </w:pPr>
      <w:r w:rsidRPr="005C6CDD">
        <w:rPr>
          <w:rFonts w:ascii="仿宋" w:eastAsia="仿宋" w:hAnsi="仿宋" w:hint="eastAsia"/>
          <w:color w:val="333333"/>
          <w:sz w:val="28"/>
          <w:szCs w:val="28"/>
        </w:rPr>
        <w:t xml:space="preserve">                     </w:t>
      </w:r>
      <w:r w:rsidR="005C6CDD" w:rsidRPr="005C6CDD">
        <w:rPr>
          <w:rFonts w:ascii="仿宋" w:eastAsia="仿宋" w:hAnsi="仿宋" w:hint="eastAsia"/>
          <w:color w:val="333333"/>
          <w:sz w:val="28"/>
          <w:szCs w:val="28"/>
        </w:rPr>
        <w:t xml:space="preserve">                             </w:t>
      </w:r>
    </w:p>
    <w:p w:rsidR="00646CB1" w:rsidRPr="005C6CDD" w:rsidRDefault="00646CB1" w:rsidP="005C6CDD">
      <w:pPr>
        <w:pStyle w:val="a7"/>
        <w:shd w:val="clear" w:color="auto" w:fill="FFFFFF"/>
        <w:adjustRightInd w:val="0"/>
        <w:spacing w:before="0" w:beforeAutospacing="0" w:after="0" w:afterAutospacing="0" w:line="520" w:lineRule="exact"/>
        <w:ind w:right="480" w:firstLineChars="200" w:firstLine="560"/>
        <w:jc w:val="right"/>
        <w:rPr>
          <w:rFonts w:ascii="仿宋" w:eastAsia="仿宋" w:hAnsi="仿宋"/>
          <w:color w:val="333333"/>
          <w:sz w:val="28"/>
          <w:szCs w:val="28"/>
        </w:rPr>
      </w:pPr>
      <w:r w:rsidRPr="005C6CDD">
        <w:rPr>
          <w:rFonts w:ascii="仿宋" w:eastAsia="仿宋" w:hAnsi="仿宋" w:hint="eastAsia"/>
          <w:color w:val="333333"/>
          <w:sz w:val="28"/>
          <w:szCs w:val="28"/>
        </w:rPr>
        <w:t>校团委</w:t>
      </w:r>
    </w:p>
    <w:p w:rsidR="00552606" w:rsidRPr="005C6CDD" w:rsidRDefault="00B0259D" w:rsidP="005C6CDD">
      <w:pPr>
        <w:pStyle w:val="a7"/>
        <w:shd w:val="clear" w:color="auto" w:fill="FFFFFF"/>
        <w:adjustRightInd w:val="0"/>
        <w:spacing w:before="0" w:beforeAutospacing="0" w:after="0" w:afterAutospacing="0" w:line="520" w:lineRule="exact"/>
        <w:ind w:firstLineChars="200" w:firstLine="560"/>
        <w:jc w:val="right"/>
        <w:rPr>
          <w:rFonts w:ascii="仿宋" w:eastAsia="仿宋" w:hAnsi="仿宋" w:cs="Arial"/>
          <w:color w:val="000000"/>
          <w:sz w:val="28"/>
          <w:szCs w:val="28"/>
        </w:rPr>
      </w:pPr>
      <w:r w:rsidRPr="005C6CDD">
        <w:rPr>
          <w:rFonts w:ascii="仿宋" w:eastAsia="仿宋" w:hAnsi="仿宋" w:cs="Arial" w:hint="eastAsia"/>
          <w:color w:val="000000"/>
          <w:sz w:val="28"/>
          <w:szCs w:val="28"/>
        </w:rPr>
        <w:t>2020年10月22日</w:t>
      </w:r>
    </w:p>
    <w:sectPr w:rsidR="00552606" w:rsidRPr="005C6C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9A8" w:rsidRDefault="006979A8" w:rsidP="000A567A">
      <w:r>
        <w:separator/>
      </w:r>
    </w:p>
  </w:endnote>
  <w:endnote w:type="continuationSeparator" w:id="0">
    <w:p w:rsidR="006979A8" w:rsidRDefault="006979A8" w:rsidP="000A5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9A8" w:rsidRDefault="006979A8" w:rsidP="000A567A">
      <w:r>
        <w:separator/>
      </w:r>
    </w:p>
  </w:footnote>
  <w:footnote w:type="continuationSeparator" w:id="0">
    <w:p w:rsidR="006979A8" w:rsidRDefault="006979A8" w:rsidP="000A56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5E1"/>
    <w:rsid w:val="00043E53"/>
    <w:rsid w:val="000A567A"/>
    <w:rsid w:val="00160203"/>
    <w:rsid w:val="002C3DAD"/>
    <w:rsid w:val="002E1255"/>
    <w:rsid w:val="002E507D"/>
    <w:rsid w:val="00332BDB"/>
    <w:rsid w:val="00420655"/>
    <w:rsid w:val="00496936"/>
    <w:rsid w:val="00552606"/>
    <w:rsid w:val="005C6CDD"/>
    <w:rsid w:val="00646CB1"/>
    <w:rsid w:val="006979A8"/>
    <w:rsid w:val="007A373F"/>
    <w:rsid w:val="007E543D"/>
    <w:rsid w:val="009819D0"/>
    <w:rsid w:val="00B0259D"/>
    <w:rsid w:val="00B41723"/>
    <w:rsid w:val="00B520ED"/>
    <w:rsid w:val="00BA75E1"/>
    <w:rsid w:val="00BD2C93"/>
    <w:rsid w:val="00EC5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BF4AA"/>
  <w15:chartTrackingRefBased/>
  <w15:docId w15:val="{8B4FC6EA-BE1E-4683-9EDB-21190DDAD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A567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567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A567A"/>
    <w:rPr>
      <w:sz w:val="18"/>
      <w:szCs w:val="18"/>
    </w:rPr>
  </w:style>
  <w:style w:type="paragraph" w:styleId="a5">
    <w:name w:val="footer"/>
    <w:basedOn w:val="a"/>
    <w:link w:val="a6"/>
    <w:uiPriority w:val="99"/>
    <w:unhideWhenUsed/>
    <w:rsid w:val="000A567A"/>
    <w:pPr>
      <w:tabs>
        <w:tab w:val="center" w:pos="4153"/>
        <w:tab w:val="right" w:pos="8306"/>
      </w:tabs>
      <w:snapToGrid w:val="0"/>
      <w:jc w:val="left"/>
    </w:pPr>
    <w:rPr>
      <w:sz w:val="18"/>
      <w:szCs w:val="18"/>
    </w:rPr>
  </w:style>
  <w:style w:type="character" w:customStyle="1" w:styleId="a6">
    <w:name w:val="页脚 字符"/>
    <w:basedOn w:val="a0"/>
    <w:link w:val="a5"/>
    <w:uiPriority w:val="99"/>
    <w:rsid w:val="000A567A"/>
    <w:rPr>
      <w:sz w:val="18"/>
      <w:szCs w:val="18"/>
    </w:rPr>
  </w:style>
  <w:style w:type="character" w:customStyle="1" w:styleId="10">
    <w:name w:val="标题 1 字符"/>
    <w:basedOn w:val="a0"/>
    <w:link w:val="1"/>
    <w:uiPriority w:val="9"/>
    <w:rsid w:val="000A567A"/>
    <w:rPr>
      <w:rFonts w:ascii="宋体" w:eastAsia="宋体" w:hAnsi="宋体" w:cs="宋体"/>
      <w:b/>
      <w:bCs/>
      <w:kern w:val="36"/>
      <w:sz w:val="48"/>
      <w:szCs w:val="48"/>
    </w:rPr>
  </w:style>
  <w:style w:type="paragraph" w:styleId="a7">
    <w:name w:val="Normal (Web)"/>
    <w:basedOn w:val="a"/>
    <w:uiPriority w:val="99"/>
    <w:semiHidden/>
    <w:unhideWhenUsed/>
    <w:rsid w:val="00EC5F92"/>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EC5F92"/>
    <w:rPr>
      <w:color w:val="0000FF"/>
      <w:u w:val="single"/>
    </w:rPr>
  </w:style>
  <w:style w:type="character" w:styleId="a9">
    <w:name w:val="Emphasis"/>
    <w:basedOn w:val="a0"/>
    <w:uiPriority w:val="20"/>
    <w:qFormat/>
    <w:rsid w:val="00EC5F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254120">
      <w:bodyDiv w:val="1"/>
      <w:marLeft w:val="0"/>
      <w:marRight w:val="0"/>
      <w:marTop w:val="0"/>
      <w:marBottom w:val="0"/>
      <w:divBdr>
        <w:top w:val="none" w:sz="0" w:space="0" w:color="auto"/>
        <w:left w:val="none" w:sz="0" w:space="0" w:color="auto"/>
        <w:bottom w:val="none" w:sz="0" w:space="0" w:color="auto"/>
        <w:right w:val="none" w:sz="0" w:space="0" w:color="auto"/>
      </w:divBdr>
    </w:div>
    <w:div w:id="183056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2743</TotalTime>
  <Pages>5</Pages>
  <Words>385</Words>
  <Characters>2196</Characters>
  <Application>Microsoft Office Word</Application>
  <DocSecurity>0</DocSecurity>
  <Lines>18</Lines>
  <Paragraphs>5</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cp:lastModifiedBy>
  <cp:revision>9</cp:revision>
  <dcterms:created xsi:type="dcterms:W3CDTF">2020-10-20T04:43:00Z</dcterms:created>
  <dcterms:modified xsi:type="dcterms:W3CDTF">2020-10-22T12:15:00Z</dcterms:modified>
</cp:coreProperties>
</file>